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ANUNCIAN DISPOSITIVO VIAL EN ZONA HOTELERA POR TRABAJOS DE INFRAESTRUCTURA</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Los cierres se realizarán en horarios nocturnos para permitir la circulación habitual durante el día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16 de febrero de 2025.-</w:t>
      </w:r>
      <w:r w:rsidDel="00000000" w:rsidR="00000000" w:rsidRPr="00000000">
        <w:rPr>
          <w:rFonts w:ascii="Arial" w:cs="Arial" w:eastAsia="Arial" w:hAnsi="Arial"/>
          <w:rtl w:val="0"/>
        </w:rPr>
        <w:t xml:space="preserve"> El Ayuntamiento de Benito Juárez, a través de la Dirección de Tránsito Municipal, informó que debido a trabajos subterráneos que efectuará la Comisión Federal de Electricidad (CFE), sobre el Boulevard Kukulkán, se llevará a cabo cierres parciales a la circulación.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 partir de este lunes 17, martes 18 y miércoles 19 de febrero, en el kilómetro 10+500 y 11 de la Zona Hotelera de 23:00 a 05:00 horas, se estarán realizando estos proyectos, por lo que se les recomienda a los conductores tomar precauciones, respetar las señales del tramo de obra y prever sus tiempos de salida hacia sus destinos.</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En la primera etapa se confinarán dos tramos del carril de baja velocidad (derecho), en dirección del aeropuerto al kilómetro cero, permitiendo la circulación sobre un solo carril (izquierdo); al concluir los trabajos, en el carril de baja inicia la segunda etapa, donde se habilitará el confinamiento sobre el carril de alta (izquierdo), en dirección al kilómetro cero, con circulación en un solo carril (derecho).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Cabe destacar que elementos de la Dirección de Tránsito Municipal se encontrarán en todo momento en puntos estratégicos, para evitar algún incidente en dicha zona.</w:t>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3.png"/>
          <a:graphic>
            <a:graphicData uri="http://schemas.openxmlformats.org/drawingml/2006/picture">
              <pic:pic>
                <pic:nvPicPr>
                  <pic:cNvPr id="0" name="image3.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3620" cy="1001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512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72678" cy="343038"/>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3.png"/>
          <a:graphic>
            <a:graphicData uri="http://schemas.openxmlformats.org/drawingml/2006/picture">
              <pic:pic>
                <pic:nvPicPr>
                  <pic:cNvPr id="0" name="image3.png"/>
                  <pic:cNvPicPr preferRelativeResize="0"/>
                </pic:nvPicPr>
                <pic:blipFill>
                  <a:blip r:embed="rId3"/>
                  <a:srcRect b="86124" l="60539" r="0" t="3487"/>
                  <a:stretch>
                    <a:fillRect/>
                  </a:stretch>
                </pic:blipFill>
                <pic:spPr>
                  <a:xfrm>
                    <a:off x="0" y="0"/>
                    <a:ext cx="3064510" cy="1043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